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1E" w:rsidRDefault="006D0C1E" w:rsidP="006D0C1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01-2025</w:t>
      </w:r>
    </w:p>
    <w:p w:rsidR="006D0C1E" w:rsidRDefault="006D0C1E" w:rsidP="006D0C1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общего собрания членов Садоводческого некоммерческого товарищества «Альфа» от 21 июня 2025г.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СОБРАНИЯ: СНТ «Альфа», Владимирская область, Александровский район, вблизи деревни </w:t>
      </w:r>
      <w:proofErr w:type="spellStart"/>
      <w:r>
        <w:rPr>
          <w:sz w:val="28"/>
          <w:szCs w:val="28"/>
        </w:rPr>
        <w:t>Вертягино</w:t>
      </w:r>
      <w:proofErr w:type="spellEnd"/>
      <w:r>
        <w:rPr>
          <w:sz w:val="28"/>
          <w:szCs w:val="28"/>
        </w:rPr>
        <w:t>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ВРЕМЯ ПРОВЕДЕНИЯ СОБРАНИЯ: 16.00.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председатель Правления Садоводческого некоммерческого товарищества «Альфа» Додонов Д.Н. 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Члены Правления СНТ «Альфа»: </w:t>
      </w:r>
      <w:proofErr w:type="spellStart"/>
      <w:r>
        <w:rPr>
          <w:sz w:val="28"/>
          <w:szCs w:val="28"/>
        </w:rPr>
        <w:t>Куруа</w:t>
      </w:r>
      <w:proofErr w:type="spellEnd"/>
      <w:r>
        <w:rPr>
          <w:sz w:val="28"/>
          <w:szCs w:val="28"/>
        </w:rPr>
        <w:t xml:space="preserve"> М.Н., </w:t>
      </w:r>
      <w:proofErr w:type="spellStart"/>
      <w:r>
        <w:rPr>
          <w:sz w:val="28"/>
          <w:szCs w:val="28"/>
        </w:rPr>
        <w:t>Бакушин</w:t>
      </w:r>
      <w:proofErr w:type="spellEnd"/>
      <w:r>
        <w:rPr>
          <w:sz w:val="28"/>
          <w:szCs w:val="28"/>
        </w:rPr>
        <w:t xml:space="preserve"> О.С., Баранов В.И., </w:t>
      </w:r>
      <w:proofErr w:type="spellStart"/>
      <w:r>
        <w:rPr>
          <w:sz w:val="28"/>
          <w:szCs w:val="28"/>
        </w:rPr>
        <w:t>Глива</w:t>
      </w:r>
      <w:proofErr w:type="spellEnd"/>
      <w:r>
        <w:rPr>
          <w:sz w:val="28"/>
          <w:szCs w:val="28"/>
        </w:rPr>
        <w:t xml:space="preserve"> И.С., </w:t>
      </w:r>
      <w:proofErr w:type="spellStart"/>
      <w:r>
        <w:rPr>
          <w:sz w:val="28"/>
          <w:szCs w:val="28"/>
        </w:rPr>
        <w:t>Салациете</w:t>
      </w:r>
      <w:proofErr w:type="spellEnd"/>
      <w:r>
        <w:rPr>
          <w:sz w:val="28"/>
          <w:szCs w:val="28"/>
        </w:rPr>
        <w:t xml:space="preserve"> Н.Н., Тимошенко К.Р.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 Члены Ревизионной комиссии СНТ «Альфа»: Казакова Я.В., Ширяева О.П., </w:t>
      </w:r>
      <w:proofErr w:type="spellStart"/>
      <w:r>
        <w:rPr>
          <w:sz w:val="28"/>
          <w:szCs w:val="28"/>
        </w:rPr>
        <w:t>Чугункин</w:t>
      </w:r>
      <w:proofErr w:type="spellEnd"/>
      <w:r>
        <w:rPr>
          <w:sz w:val="28"/>
          <w:szCs w:val="28"/>
        </w:rPr>
        <w:t xml:space="preserve"> В.П. 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Уполномоченные по линиям, члены СНТ «Альфа», всего – 115     чел.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Всего по реестру членов СНТ «Альфа» - 185 чел. (на 15.06.24г.)  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Кворум имеется.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ПОВЕСТКА СОБРАНИЯ: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1.Избрание председателя и секретаря общего собрания членов СНТ «Альфа».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2. Доклад ревизионной комиссии.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3. Отчёт председателя.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4.Избрание Правления СНТ «Альфа» 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5.Избрание ревизионной комиссии.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6. Утверждение сметы доходов и расходов СНТ «Альфа» на основании финансово-экономического обоснования на 2024-2025г.г. Утверждение размера членских взносов на 2025-2026г.г.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7. Противопожарная безопасность.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8. Электроэнергия.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9.Разное.</w:t>
      </w:r>
    </w:p>
    <w:p w:rsidR="006D0C1E" w:rsidRDefault="006D0C1E" w:rsidP="006D0C1E">
      <w:pPr>
        <w:rPr>
          <w:sz w:val="28"/>
          <w:szCs w:val="28"/>
        </w:rPr>
      </w:pPr>
      <w:r w:rsidRPr="00EA7854">
        <w:rPr>
          <w:b/>
          <w:sz w:val="28"/>
          <w:szCs w:val="28"/>
        </w:rPr>
        <w:t>ПО ПЕРВОМУ ВОПРОСУ ПОВЕСТКИ ДНЯ</w:t>
      </w:r>
      <w:r>
        <w:rPr>
          <w:sz w:val="28"/>
          <w:szCs w:val="28"/>
        </w:rPr>
        <w:t xml:space="preserve">: слушали предложение председателя СНТ «Альфа» Додонова Д.Н. об избрании председателем общего собрания членов СНТ «Альфа» </w:t>
      </w:r>
      <w:proofErr w:type="spellStart"/>
      <w:r>
        <w:rPr>
          <w:sz w:val="28"/>
          <w:szCs w:val="28"/>
        </w:rPr>
        <w:t>Куруа</w:t>
      </w:r>
      <w:proofErr w:type="spellEnd"/>
      <w:r>
        <w:rPr>
          <w:sz w:val="28"/>
          <w:szCs w:val="28"/>
        </w:rPr>
        <w:t xml:space="preserve"> М.Н., секретарем общего собрания Сережкину Н.Г.  Предложено открытое голосование по всем </w:t>
      </w:r>
      <w:r>
        <w:rPr>
          <w:sz w:val="28"/>
          <w:szCs w:val="28"/>
        </w:rPr>
        <w:lastRenderedPageBreak/>
        <w:t xml:space="preserve">вопросам. Обязанность по подсчету голосов возложить на ревизионную комиссию СНТ «Альфа» (Казакову Я.В., Ширяеву О.П., </w:t>
      </w:r>
      <w:proofErr w:type="spellStart"/>
      <w:r>
        <w:rPr>
          <w:sz w:val="28"/>
          <w:szCs w:val="28"/>
        </w:rPr>
        <w:t>Чугункина</w:t>
      </w:r>
      <w:proofErr w:type="spellEnd"/>
      <w:r>
        <w:rPr>
          <w:sz w:val="28"/>
          <w:szCs w:val="28"/>
        </w:rPr>
        <w:t xml:space="preserve"> В.А.)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За: 115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Против:0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Воздержались:0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РЕШИЛИ: избрать председателем общего собрания членов СНТ «</w:t>
      </w:r>
      <w:proofErr w:type="gramStart"/>
      <w:r>
        <w:rPr>
          <w:sz w:val="28"/>
          <w:szCs w:val="28"/>
        </w:rPr>
        <w:t xml:space="preserve">Альфа»  </w:t>
      </w:r>
      <w:proofErr w:type="spellStart"/>
      <w:r>
        <w:rPr>
          <w:sz w:val="28"/>
          <w:szCs w:val="28"/>
        </w:rPr>
        <w:t>Куруа</w:t>
      </w:r>
      <w:proofErr w:type="spellEnd"/>
      <w:proofErr w:type="gramEnd"/>
      <w:r>
        <w:rPr>
          <w:sz w:val="28"/>
          <w:szCs w:val="28"/>
        </w:rPr>
        <w:t xml:space="preserve"> М.Н, секретарем общего собрания членов СНТ «Альфа» Сережкину Н.Г. Утвердить открытое голосование по всем вопросам. Обязанность по подсчету голосов возложить на членов ревизионной комиссии СНТ «Альфа» (Казакову Я.В., Ширяеву О.П., </w:t>
      </w:r>
      <w:proofErr w:type="spellStart"/>
      <w:r>
        <w:rPr>
          <w:sz w:val="28"/>
          <w:szCs w:val="28"/>
        </w:rPr>
        <w:t>Чугункина</w:t>
      </w:r>
      <w:proofErr w:type="spellEnd"/>
      <w:r>
        <w:rPr>
          <w:sz w:val="28"/>
          <w:szCs w:val="28"/>
        </w:rPr>
        <w:t xml:space="preserve"> В.А.)</w:t>
      </w: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 w:rsidRPr="00EA7854">
        <w:rPr>
          <w:b/>
          <w:sz w:val="28"/>
          <w:szCs w:val="28"/>
        </w:rPr>
        <w:t>ПО ВТОРОМУ ВОПРОСУ ПОВЕСТКИ ДНЯ</w:t>
      </w:r>
      <w:r>
        <w:rPr>
          <w:sz w:val="28"/>
          <w:szCs w:val="28"/>
        </w:rPr>
        <w:t xml:space="preserve">: 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Доклад ревизионной комиссии.</w:t>
      </w: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ТРЕТЬЕМУ </w:t>
      </w:r>
      <w:r w:rsidRPr="00EA7854">
        <w:rPr>
          <w:b/>
          <w:sz w:val="28"/>
          <w:szCs w:val="28"/>
        </w:rPr>
        <w:t>ВОПРОСУ ПОВЕСТКИ ДНЯ</w:t>
      </w:r>
      <w:r>
        <w:rPr>
          <w:sz w:val="28"/>
          <w:szCs w:val="28"/>
        </w:rPr>
        <w:t>: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Отчёт председателя СНТ «Альфа»</w:t>
      </w: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 w:rsidRPr="00EA7854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ЧЕТВЁРТОМУ</w:t>
      </w:r>
      <w:r w:rsidRPr="00EA7854">
        <w:rPr>
          <w:b/>
          <w:sz w:val="28"/>
          <w:szCs w:val="28"/>
        </w:rPr>
        <w:t xml:space="preserve"> ВОПРОСУ ПОВЕСТКИ ДНЯ</w:t>
      </w:r>
      <w:r>
        <w:rPr>
          <w:sz w:val="28"/>
          <w:szCs w:val="28"/>
        </w:rPr>
        <w:t>:</w:t>
      </w:r>
      <w:r w:rsidRPr="00747F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слушали предложение председателя общего собрания СНТ «Альфа», члена Правления СНТ «Альфа» </w:t>
      </w:r>
      <w:proofErr w:type="spellStart"/>
      <w:r>
        <w:rPr>
          <w:sz w:val="28"/>
          <w:szCs w:val="28"/>
        </w:rPr>
        <w:t>Куруа</w:t>
      </w:r>
      <w:proofErr w:type="spellEnd"/>
      <w:r>
        <w:rPr>
          <w:sz w:val="28"/>
          <w:szCs w:val="28"/>
        </w:rPr>
        <w:t xml:space="preserve"> М.Н. об избрании Правления СНТ «Альфа». Предложены следующие кандидатуры:</w:t>
      </w:r>
    </w:p>
    <w:p w:rsidR="006D0C1E" w:rsidRPr="00747F64" w:rsidRDefault="006D0C1E" w:rsidP="006D0C1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47F64">
        <w:rPr>
          <w:sz w:val="28"/>
          <w:szCs w:val="28"/>
        </w:rPr>
        <w:t>Бакушин</w:t>
      </w:r>
      <w:proofErr w:type="spellEnd"/>
      <w:r w:rsidRPr="00747F64">
        <w:rPr>
          <w:sz w:val="28"/>
          <w:szCs w:val="28"/>
        </w:rPr>
        <w:t xml:space="preserve"> О.С.</w:t>
      </w:r>
    </w:p>
    <w:p w:rsidR="006D0C1E" w:rsidRDefault="006D0C1E" w:rsidP="006D0C1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7F64">
        <w:rPr>
          <w:sz w:val="28"/>
          <w:szCs w:val="28"/>
        </w:rPr>
        <w:t>Баранов В.И.</w:t>
      </w:r>
    </w:p>
    <w:p w:rsidR="006D0C1E" w:rsidRDefault="006D0C1E" w:rsidP="006D0C1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47F64">
        <w:rPr>
          <w:sz w:val="28"/>
          <w:szCs w:val="28"/>
        </w:rPr>
        <w:t>Глива</w:t>
      </w:r>
      <w:proofErr w:type="spellEnd"/>
      <w:r w:rsidRPr="00747F64">
        <w:rPr>
          <w:sz w:val="28"/>
          <w:szCs w:val="28"/>
        </w:rPr>
        <w:t xml:space="preserve"> И.С.</w:t>
      </w:r>
    </w:p>
    <w:p w:rsidR="006D0C1E" w:rsidRDefault="006D0C1E" w:rsidP="006D0C1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Куруа</w:t>
      </w:r>
      <w:proofErr w:type="spellEnd"/>
      <w:r>
        <w:rPr>
          <w:sz w:val="28"/>
          <w:szCs w:val="28"/>
        </w:rPr>
        <w:t xml:space="preserve"> М.Н.</w:t>
      </w:r>
    </w:p>
    <w:p w:rsidR="006D0C1E" w:rsidRDefault="006D0C1E" w:rsidP="006D0C1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Салациете</w:t>
      </w:r>
      <w:proofErr w:type="spellEnd"/>
      <w:r>
        <w:rPr>
          <w:sz w:val="28"/>
          <w:szCs w:val="28"/>
        </w:rPr>
        <w:t xml:space="preserve"> Н.Н.</w:t>
      </w:r>
    </w:p>
    <w:p w:rsidR="006D0C1E" w:rsidRDefault="006D0C1E" w:rsidP="006D0C1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7F64">
        <w:rPr>
          <w:sz w:val="28"/>
          <w:szCs w:val="28"/>
        </w:rPr>
        <w:t>Тимошенко К.Р.</w:t>
      </w:r>
    </w:p>
    <w:p w:rsidR="006D0C1E" w:rsidRDefault="006D0C1E" w:rsidP="006D0C1E">
      <w:pPr>
        <w:rPr>
          <w:sz w:val="28"/>
          <w:szCs w:val="28"/>
        </w:rPr>
      </w:pPr>
    </w:p>
    <w:p w:rsidR="006D0C1E" w:rsidRPr="00153831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За:115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Против:0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Воздержались:0</w:t>
      </w: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РЕШИЛИ: избрать в Правление СНТ «Альфа» </w:t>
      </w:r>
    </w:p>
    <w:p w:rsidR="006D0C1E" w:rsidRPr="00747F64" w:rsidRDefault="006D0C1E" w:rsidP="006D0C1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747F64">
        <w:rPr>
          <w:sz w:val="28"/>
          <w:szCs w:val="28"/>
        </w:rPr>
        <w:t>Бакушин</w:t>
      </w:r>
      <w:r>
        <w:rPr>
          <w:sz w:val="28"/>
          <w:szCs w:val="28"/>
        </w:rPr>
        <w:t>а</w:t>
      </w:r>
      <w:proofErr w:type="spellEnd"/>
      <w:r w:rsidRPr="00747F64">
        <w:rPr>
          <w:sz w:val="28"/>
          <w:szCs w:val="28"/>
        </w:rPr>
        <w:t xml:space="preserve"> О.С.</w:t>
      </w:r>
    </w:p>
    <w:p w:rsidR="006D0C1E" w:rsidRDefault="006D0C1E" w:rsidP="006D0C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747F64">
        <w:rPr>
          <w:sz w:val="28"/>
          <w:szCs w:val="28"/>
        </w:rPr>
        <w:t>Баранов</w:t>
      </w:r>
      <w:r>
        <w:rPr>
          <w:sz w:val="28"/>
          <w:szCs w:val="28"/>
        </w:rPr>
        <w:t>а</w:t>
      </w:r>
      <w:r w:rsidRPr="00747F64">
        <w:rPr>
          <w:sz w:val="28"/>
          <w:szCs w:val="28"/>
        </w:rPr>
        <w:t xml:space="preserve"> В.И.</w:t>
      </w:r>
    </w:p>
    <w:p w:rsidR="006D0C1E" w:rsidRDefault="006D0C1E" w:rsidP="006D0C1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747F64">
        <w:rPr>
          <w:sz w:val="28"/>
          <w:szCs w:val="28"/>
        </w:rPr>
        <w:t>Глив</w:t>
      </w:r>
      <w:r>
        <w:rPr>
          <w:sz w:val="28"/>
          <w:szCs w:val="28"/>
        </w:rPr>
        <w:t>у</w:t>
      </w:r>
      <w:proofErr w:type="spellEnd"/>
      <w:r w:rsidRPr="00747F64">
        <w:rPr>
          <w:sz w:val="28"/>
          <w:szCs w:val="28"/>
        </w:rPr>
        <w:t xml:space="preserve"> И.С.</w:t>
      </w:r>
    </w:p>
    <w:p w:rsidR="006D0C1E" w:rsidRDefault="006D0C1E" w:rsidP="006D0C1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Куруа</w:t>
      </w:r>
      <w:proofErr w:type="spellEnd"/>
      <w:r>
        <w:rPr>
          <w:sz w:val="28"/>
          <w:szCs w:val="28"/>
        </w:rPr>
        <w:t xml:space="preserve"> М.Н.</w:t>
      </w:r>
    </w:p>
    <w:p w:rsidR="006D0C1E" w:rsidRDefault="006D0C1E" w:rsidP="006D0C1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Салациете</w:t>
      </w:r>
      <w:proofErr w:type="spellEnd"/>
      <w:r>
        <w:rPr>
          <w:sz w:val="28"/>
          <w:szCs w:val="28"/>
        </w:rPr>
        <w:t xml:space="preserve"> Н.Н.</w:t>
      </w:r>
    </w:p>
    <w:p w:rsidR="006D0C1E" w:rsidRDefault="006D0C1E" w:rsidP="006D0C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Тимошенко К.Р.</w:t>
      </w:r>
    </w:p>
    <w:p w:rsidR="006D0C1E" w:rsidRPr="00DF5A44" w:rsidRDefault="006D0C1E" w:rsidP="006D0C1E">
      <w:pPr>
        <w:pStyle w:val="a3"/>
        <w:ind w:left="360"/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 w:rsidRPr="009A329B">
        <w:rPr>
          <w:b/>
          <w:sz w:val="28"/>
          <w:szCs w:val="28"/>
        </w:rPr>
        <w:t>ПО ПЯТОМУ ВОПРОСУ ПОВЕСТКИ ДНЯ</w:t>
      </w:r>
      <w:r>
        <w:rPr>
          <w:sz w:val="28"/>
          <w:szCs w:val="28"/>
        </w:rPr>
        <w:t>: членом СНТ «Альфа» Сережкиной Н.Г. предложены кандидатуры в состав Ревизионной комиссии СНТ «Альфа»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1.Казакову Я.В.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2.Ширяеву О.П.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3.Чугункина В.А.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За: 115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Против: 0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Воздержались: 0</w:t>
      </w: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РЕШИЛИ: избрать в состав Ревизионной комиссии СНТ «Альфа»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1.Казакову Я.В.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2.Ширяеву О.П.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3.Чугункина В.А.</w:t>
      </w:r>
    </w:p>
    <w:p w:rsidR="006D0C1E" w:rsidRDefault="006D0C1E" w:rsidP="006D0C1E">
      <w:pPr>
        <w:tabs>
          <w:tab w:val="left" w:pos="7200"/>
        </w:tabs>
        <w:rPr>
          <w:sz w:val="28"/>
          <w:szCs w:val="28"/>
        </w:rPr>
      </w:pPr>
    </w:p>
    <w:p w:rsidR="006D0C1E" w:rsidRDefault="006D0C1E" w:rsidP="006D0C1E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D0C1E" w:rsidRDefault="006D0C1E" w:rsidP="006D0C1E">
      <w:pPr>
        <w:rPr>
          <w:sz w:val="28"/>
          <w:szCs w:val="28"/>
        </w:rPr>
      </w:pPr>
      <w:r w:rsidRPr="009A329B">
        <w:rPr>
          <w:b/>
          <w:sz w:val="28"/>
          <w:szCs w:val="28"/>
        </w:rPr>
        <w:lastRenderedPageBreak/>
        <w:t xml:space="preserve">ПО </w:t>
      </w:r>
      <w:r>
        <w:rPr>
          <w:b/>
          <w:sz w:val="28"/>
          <w:szCs w:val="28"/>
        </w:rPr>
        <w:t>ШЕСТОМУ</w:t>
      </w:r>
      <w:r w:rsidRPr="009A329B">
        <w:rPr>
          <w:b/>
          <w:sz w:val="28"/>
          <w:szCs w:val="28"/>
        </w:rPr>
        <w:t xml:space="preserve"> ВОПРОСУ ПОВЕСТКИ ДНЯ:</w:t>
      </w:r>
      <w:r>
        <w:rPr>
          <w:sz w:val="28"/>
          <w:szCs w:val="28"/>
        </w:rPr>
        <w:t xml:space="preserve"> слушали об утверждение сметы доходов и расходов СНТ «Альфа»</w:t>
      </w:r>
      <w:r w:rsidRPr="0002323F">
        <w:rPr>
          <w:sz w:val="28"/>
          <w:szCs w:val="28"/>
        </w:rPr>
        <w:t xml:space="preserve"> </w:t>
      </w:r>
      <w:r>
        <w:rPr>
          <w:sz w:val="28"/>
          <w:szCs w:val="28"/>
        </w:rPr>
        <w:t>на 2025-2026г.г.  (Приложение №1) на основании финансово-экономического обоснования на 2025-2026г.г. (Приложение №2) Утверждение размера членских взносов на 2025-2026г.г. (Приложение №3). Докладчик – Додонов Д.Н.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 ГОЛОСОВАЛИ: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За: 115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Против: 0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Воздержались:0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Pr="009B5227">
        <w:rPr>
          <w:sz w:val="28"/>
          <w:szCs w:val="28"/>
        </w:rPr>
        <w:t xml:space="preserve"> </w:t>
      </w:r>
      <w:r>
        <w:rPr>
          <w:sz w:val="28"/>
          <w:szCs w:val="28"/>
        </w:rPr>
        <w:t>смету доходов и расходов СНТ «Альфа» на 2025-2026г.г. (Приложение №1)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2.Утвердить финансово-экономического обоснования на 2025-2026г.г. (Приложение №2)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>3.Утверждить размера членских взносов на 2025-2026г.г. (Приложение №3)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Установить срок сдачи членских взносов – до 1 ноября 2024г. </w:t>
      </w: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 w:rsidRPr="00A74FE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СЕДЬМОМУ</w:t>
      </w:r>
      <w:r w:rsidRPr="00A74FEA">
        <w:rPr>
          <w:b/>
          <w:sz w:val="28"/>
          <w:szCs w:val="28"/>
        </w:rPr>
        <w:t xml:space="preserve"> ВОПРОСУ ПОВЕСТКИ ДНЯ:</w:t>
      </w:r>
      <w:r>
        <w:rPr>
          <w:sz w:val="28"/>
          <w:szCs w:val="28"/>
        </w:rPr>
        <w:t xml:space="preserve"> Додонов Д.Н. напомнил о соблюдении правил пожарной безопасности. О действиях при пожаре, ознакомлении с правилами безопасности, о размещении правил на информационных досках.</w:t>
      </w: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 w:rsidRPr="00A74FE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ВОСЬМОМУ</w:t>
      </w:r>
      <w:r w:rsidRPr="00A74FEA">
        <w:rPr>
          <w:b/>
          <w:sz w:val="28"/>
          <w:szCs w:val="28"/>
        </w:rPr>
        <w:t xml:space="preserve"> ВОПРОСУ ПОВЕСТКИ </w:t>
      </w:r>
      <w:proofErr w:type="gramStart"/>
      <w:r w:rsidRPr="00A74FEA">
        <w:rPr>
          <w:b/>
          <w:sz w:val="28"/>
          <w:szCs w:val="28"/>
        </w:rPr>
        <w:t>ДНЯ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слушали Додонова Д.Н. </w:t>
      </w:r>
    </w:p>
    <w:p w:rsidR="006D0C1E" w:rsidRDefault="006D0C1E" w:rsidP="006D0C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CB6F37">
        <w:rPr>
          <w:sz w:val="28"/>
          <w:szCs w:val="28"/>
        </w:rPr>
        <w:t>б оплате электроэнергии</w:t>
      </w:r>
      <w:r>
        <w:rPr>
          <w:sz w:val="28"/>
          <w:szCs w:val="28"/>
        </w:rPr>
        <w:t xml:space="preserve">, какие нужно давать данные при оплате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Ф.И.О., номер участка, текущее показания, количество киловатт, сумму).</w:t>
      </w:r>
    </w:p>
    <w:p w:rsidR="006D0C1E" w:rsidRDefault="006D0C1E" w:rsidP="006D0C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 увеличении стоимости киловатта с 1 июля 2024г с 5,42руб на 6,1руб.</w:t>
      </w:r>
    </w:p>
    <w:p w:rsidR="006D0C1E" w:rsidRPr="00282A5A" w:rsidRDefault="006D0C1E" w:rsidP="006D0C1E">
      <w:pPr>
        <w:pStyle w:val="a3"/>
        <w:ind w:left="360"/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 w:rsidRPr="00A74FEA"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 xml:space="preserve">ДЕСЯТОМУ </w:t>
      </w:r>
      <w:r w:rsidRPr="00A74FEA">
        <w:rPr>
          <w:b/>
          <w:sz w:val="28"/>
          <w:szCs w:val="28"/>
        </w:rPr>
        <w:t xml:space="preserve"> ВОПРОСУ</w:t>
      </w:r>
      <w:proofErr w:type="gramEnd"/>
      <w:r w:rsidRPr="00A74FEA">
        <w:rPr>
          <w:b/>
          <w:sz w:val="28"/>
          <w:szCs w:val="28"/>
        </w:rPr>
        <w:t xml:space="preserve"> ПОВЕСТКИ ДНЯ:</w:t>
      </w:r>
      <w:r>
        <w:rPr>
          <w:sz w:val="28"/>
          <w:szCs w:val="28"/>
        </w:rPr>
        <w:t xml:space="preserve"> Додонов Д.Н. затронул вопрос о дорогах по линиям.  </w:t>
      </w:r>
    </w:p>
    <w:p w:rsidR="006D0C1E" w:rsidRDefault="006D0C1E" w:rsidP="006D0C1E">
      <w:pPr>
        <w:rPr>
          <w:sz w:val="28"/>
          <w:szCs w:val="28"/>
        </w:rPr>
      </w:pP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общего собрания                                                </w:t>
      </w:r>
      <w:proofErr w:type="spellStart"/>
      <w:r>
        <w:rPr>
          <w:sz w:val="28"/>
          <w:szCs w:val="28"/>
        </w:rPr>
        <w:t>Куруа</w:t>
      </w:r>
      <w:proofErr w:type="spellEnd"/>
      <w:r>
        <w:rPr>
          <w:sz w:val="28"/>
          <w:szCs w:val="28"/>
        </w:rPr>
        <w:t xml:space="preserve"> М.Н.</w:t>
      </w:r>
    </w:p>
    <w:p w:rsidR="006D0C1E" w:rsidRDefault="006D0C1E" w:rsidP="006D0C1E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общего собрания                                                       Сережкина Н.Г.  </w:t>
      </w:r>
      <w:bookmarkStart w:id="0" w:name="_GoBack"/>
      <w:bookmarkEnd w:id="0"/>
    </w:p>
    <w:sectPr w:rsidR="006D0C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C2A"/>
    <w:multiLevelType w:val="hybridMultilevel"/>
    <w:tmpl w:val="5D7CF6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F006E"/>
    <w:multiLevelType w:val="hybridMultilevel"/>
    <w:tmpl w:val="3CEEE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2072"/>
    <w:multiLevelType w:val="hybridMultilevel"/>
    <w:tmpl w:val="A29C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1E"/>
    <w:rsid w:val="00222A94"/>
    <w:rsid w:val="006C0B77"/>
    <w:rsid w:val="006D0C1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361C9-11B2-4A84-B31B-5B96844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2025-07-02T16:48:00Z</dcterms:created>
  <dcterms:modified xsi:type="dcterms:W3CDTF">2025-07-02T16:50:00Z</dcterms:modified>
</cp:coreProperties>
</file>